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53" w:rsidRDefault="000C0EF3" w:rsidP="000C0EF3">
      <w:pPr>
        <w:jc w:val="center"/>
      </w:pPr>
      <w:r>
        <w:rPr>
          <w:noProof/>
        </w:rPr>
        <w:drawing>
          <wp:inline distT="0" distB="0" distL="0" distR="0">
            <wp:extent cx="2308860" cy="2178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yardGarden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90" cy="21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F3" w:rsidRPr="000C0EF3" w:rsidRDefault="000C0EF3" w:rsidP="000C0EF3">
      <w:pPr>
        <w:jc w:val="center"/>
        <w:rPr>
          <w:rFonts w:ascii="Calligraph421 BT" w:hAnsi="Calligraph421 BT"/>
          <w:sz w:val="48"/>
          <w:szCs w:val="48"/>
        </w:rPr>
      </w:pPr>
      <w:r w:rsidRPr="000C0EF3">
        <w:rPr>
          <w:rFonts w:ascii="Calligraph421 BT" w:hAnsi="Calligraph421 BT"/>
          <w:sz w:val="48"/>
          <w:szCs w:val="48"/>
        </w:rPr>
        <w:t>Ledyard Garden Club Annual Plant Sale</w:t>
      </w:r>
    </w:p>
    <w:p w:rsidR="007071E0" w:rsidRDefault="000C0EF3" w:rsidP="000C0EF3">
      <w:pPr>
        <w:jc w:val="both"/>
        <w:rPr>
          <w:rFonts w:ascii="Calligraph421 BT" w:hAnsi="Calligraph421 BT"/>
          <w:sz w:val="28"/>
          <w:szCs w:val="28"/>
        </w:rPr>
      </w:pPr>
      <w:proofErr w:type="gramStart"/>
      <w:r w:rsidRPr="000C0EF3">
        <w:rPr>
          <w:rFonts w:ascii="Calligraph421 BT" w:hAnsi="Calligraph421 BT"/>
          <w:sz w:val="28"/>
          <w:szCs w:val="28"/>
        </w:rPr>
        <w:t>Ledyard Garden Club Annual Plant Sale at the Ledyard Congregational Church Hall, 722 Colonel Ledyard Highway, Ledyard, CT.</w:t>
      </w:r>
      <w:proofErr w:type="gramEnd"/>
      <w:r w:rsidRPr="000C0EF3">
        <w:rPr>
          <w:rFonts w:ascii="Calligraph421 BT" w:hAnsi="Calligraph421 BT"/>
          <w:sz w:val="28"/>
          <w:szCs w:val="28"/>
        </w:rPr>
        <w:t xml:space="preserve">  “</w:t>
      </w:r>
      <w:r w:rsidRPr="000C0EF3">
        <w:rPr>
          <w:rFonts w:ascii="Calligraph421 BT" w:hAnsi="Calligraph421 BT"/>
          <w:b/>
          <w:sz w:val="32"/>
          <w:szCs w:val="32"/>
        </w:rPr>
        <w:t>50 Years of Growing with Us</w:t>
      </w:r>
      <w:r w:rsidR="007071E0">
        <w:rPr>
          <w:rFonts w:ascii="Calligraph421 BT" w:hAnsi="Calligraph421 BT"/>
          <w:sz w:val="28"/>
          <w:szCs w:val="28"/>
        </w:rPr>
        <w:t>.</w:t>
      </w:r>
    </w:p>
    <w:p w:rsidR="007071E0" w:rsidRDefault="007071E0" w:rsidP="007071E0">
      <w:pPr>
        <w:jc w:val="center"/>
        <w:rPr>
          <w:rFonts w:ascii="Calligraph421 BT" w:hAnsi="Calligraph421 BT"/>
          <w:sz w:val="28"/>
          <w:szCs w:val="28"/>
        </w:rPr>
      </w:pPr>
      <w:r>
        <w:rPr>
          <w:rFonts w:ascii="Calligraph421 BT" w:hAnsi="Calligraph421 BT"/>
          <w:sz w:val="28"/>
          <w:szCs w:val="28"/>
        </w:rPr>
        <w:t>Saturday, May 17, 2014, 8:30 a.m. to 12 Noon</w:t>
      </w:r>
    </w:p>
    <w:p w:rsidR="000C0EF3" w:rsidRPr="000C0EF3" w:rsidRDefault="007071E0" w:rsidP="000C0EF3">
      <w:pPr>
        <w:jc w:val="both"/>
        <w:rPr>
          <w:rFonts w:ascii="Calligraph421 BT" w:hAnsi="Calligraph421 BT"/>
          <w:sz w:val="28"/>
          <w:szCs w:val="28"/>
        </w:rPr>
      </w:pPr>
      <w:r w:rsidRPr="000C0EF3">
        <w:rPr>
          <w:rFonts w:ascii="Calligraph421 BT" w:hAnsi="Calligraph421 BT"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460AFA" wp14:editId="431FFECC">
            <wp:simplePos x="0" y="0"/>
            <wp:positionH relativeFrom="column">
              <wp:posOffset>952500</wp:posOffset>
            </wp:positionH>
            <wp:positionV relativeFrom="paragraph">
              <wp:posOffset>1473835</wp:posOffset>
            </wp:positionV>
            <wp:extent cx="4998720" cy="3741420"/>
            <wp:effectExtent l="0" t="0" r="0" b="0"/>
            <wp:wrapNone/>
            <wp:docPr id="3" name="Picture 3" descr="http://www.news.appstate.edu/wp-content/uploads/2011/03/PlantSa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.appstate.edu/wp-content/uploads/2011/03/PlantSa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F3" w:rsidRPr="000C0EF3">
        <w:rPr>
          <w:rFonts w:ascii="Calligraph421 BT" w:hAnsi="Calligraph421 BT"/>
          <w:sz w:val="28"/>
          <w:szCs w:val="28"/>
        </w:rPr>
        <w:t xml:space="preserve">The sale features perennials, annuals, shrubs, grasses, ground covers, vegetables and herbs.  Many are dug from members’ gardens or grown by the Ledyard high School Ag </w:t>
      </w:r>
      <w:proofErr w:type="spellStart"/>
      <w:r w:rsidR="000C0EF3" w:rsidRPr="000C0EF3">
        <w:rPr>
          <w:rFonts w:ascii="Calligraph421 BT" w:hAnsi="Calligraph421 BT"/>
          <w:sz w:val="28"/>
          <w:szCs w:val="28"/>
        </w:rPr>
        <w:t>Sci</w:t>
      </w:r>
      <w:proofErr w:type="spellEnd"/>
      <w:r w:rsidR="000C0EF3" w:rsidRPr="000C0EF3">
        <w:rPr>
          <w:rFonts w:ascii="Calligraph421 BT" w:hAnsi="Calligraph421 BT"/>
          <w:sz w:val="28"/>
          <w:szCs w:val="28"/>
        </w:rPr>
        <w:t xml:space="preserve"> students.  The prices are reasonable and there are helpful gardeners on site.  Bring a friend (or two).  Free and open to the public.  Proceeds benefit the Lester House Gardens, local youth scholarships and other community gardens that the group maintains.</w:t>
      </w:r>
      <w:bookmarkStart w:id="0" w:name="_GoBack"/>
      <w:bookmarkEnd w:id="0"/>
    </w:p>
    <w:sectPr w:rsidR="000C0EF3" w:rsidRPr="000C0EF3" w:rsidSect="000C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3"/>
    <w:rsid w:val="000C0EF3"/>
    <w:rsid w:val="00300953"/>
    <w:rsid w:val="007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docid=i2IGY8U7sN755M&amp;tbnid=60eLB5pdfBOHDM:&amp;ved=0CAUQjRw&amp;url=http://www.news.appstate.edu/2011/04/26/plant-sale/&amp;ei=1utLU7bIO7SqsQTZiYHYDQ&amp;bvm=bv.64542518,d.dmQ&amp;psig=AFQjCNGWA3xmlhsxMMBPcLmkm634fVhzPA&amp;ust=139757083508481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2</cp:revision>
  <dcterms:created xsi:type="dcterms:W3CDTF">2014-04-14T14:09:00Z</dcterms:created>
  <dcterms:modified xsi:type="dcterms:W3CDTF">2014-04-14T14:23:00Z</dcterms:modified>
</cp:coreProperties>
</file>